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C6ED6" w:rsidRPr="006775A8" w:rsidRDefault="000C6ED6" w:rsidP="000C6ED6">
      <w:pPr>
        <w:jc w:val="center"/>
        <w:rPr>
          <w:rFonts w:ascii="Times New Roman" w:hAnsi="Times New Roman" w:cs="Times New Roman"/>
          <w:sz w:val="40"/>
          <w:szCs w:val="40"/>
        </w:rPr>
      </w:pPr>
      <w:r w:rsidRPr="006775A8">
        <w:rPr>
          <w:rFonts w:ascii="Times New Roman" w:hAnsi="Times New Roman" w:cs="Times New Roman"/>
          <w:b/>
          <w:bCs/>
          <w:sz w:val="40"/>
          <w:szCs w:val="40"/>
        </w:rPr>
        <w:t>“Año del Diálogo y la Reconciliación Nacional”</w:t>
      </w:r>
    </w:p>
    <w:p w:rsidR="000C6ED6" w:rsidRPr="008D6683" w:rsidRDefault="000C6ED6" w:rsidP="000C6ED6">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INFORME N° 8</w:t>
      </w:r>
    </w:p>
    <w:p w:rsidR="000C6ED6" w:rsidRPr="008D6683" w:rsidRDefault="000C6ED6" w:rsidP="000C6ED6">
      <w:pPr>
        <w:spacing w:after="0"/>
        <w:rPr>
          <w:rFonts w:ascii="Times New Roman" w:hAnsi="Times New Roman" w:cs="Times New Roman"/>
          <w:sz w:val="24"/>
          <w:szCs w:val="24"/>
        </w:rPr>
      </w:pPr>
      <w:r w:rsidRPr="008D6683">
        <w:rPr>
          <w:rFonts w:ascii="Times New Roman" w:hAnsi="Times New Roman" w:cs="Times New Roman"/>
          <w:sz w:val="24"/>
          <w:szCs w:val="24"/>
        </w:rPr>
        <w:t>A</w:t>
      </w:r>
      <w:r w:rsidRPr="008D6683">
        <w:rPr>
          <w:rFonts w:ascii="Times New Roman" w:hAnsi="Times New Roman" w:cs="Times New Roman"/>
          <w:sz w:val="24"/>
          <w:szCs w:val="24"/>
        </w:rPr>
        <w:tab/>
      </w:r>
      <w:r w:rsidRPr="008D6683">
        <w:rPr>
          <w:rFonts w:ascii="Times New Roman" w:hAnsi="Times New Roman" w:cs="Times New Roman"/>
          <w:sz w:val="24"/>
          <w:szCs w:val="24"/>
        </w:rPr>
        <w:tab/>
        <w:t xml:space="preserve">: Sra. YOJANA RODRIGUEZ SANCHEZ </w:t>
      </w:r>
    </w:p>
    <w:p w:rsidR="000C6ED6" w:rsidRPr="008D6683" w:rsidRDefault="000C6ED6" w:rsidP="000C6ED6">
      <w:pPr>
        <w:spacing w:after="0"/>
        <w:ind w:left="1560"/>
        <w:rPr>
          <w:rFonts w:ascii="Times New Roman" w:hAnsi="Times New Roman" w:cs="Times New Roman"/>
          <w:sz w:val="24"/>
          <w:szCs w:val="24"/>
        </w:rPr>
      </w:pPr>
      <w:r w:rsidRPr="008D6683">
        <w:rPr>
          <w:rFonts w:ascii="Times New Roman" w:hAnsi="Times New Roman" w:cs="Times New Roman"/>
          <w:sz w:val="24"/>
          <w:szCs w:val="24"/>
        </w:rPr>
        <w:t xml:space="preserve">Gerente general de </w:t>
      </w:r>
      <w:r w:rsidR="00EA3D84">
        <w:rPr>
          <w:rFonts w:ascii="Times New Roman" w:hAnsi="Times New Roman" w:cs="Times New Roman"/>
          <w:sz w:val="24"/>
          <w:szCs w:val="24"/>
        </w:rPr>
        <w:t>Servicentro El Triángulo de Oro</w:t>
      </w:r>
      <w:r w:rsidRPr="008D6683">
        <w:rPr>
          <w:rFonts w:ascii="Times New Roman" w:hAnsi="Times New Roman" w:cs="Times New Roman"/>
          <w:sz w:val="24"/>
          <w:szCs w:val="24"/>
        </w:rPr>
        <w:t xml:space="preserve"> S.R.L.</w:t>
      </w:r>
    </w:p>
    <w:p w:rsidR="000C6ED6" w:rsidRPr="008D6683" w:rsidRDefault="000C6ED6" w:rsidP="000C6ED6">
      <w:pPr>
        <w:spacing w:after="0"/>
        <w:ind w:left="1560"/>
        <w:rPr>
          <w:rFonts w:ascii="Times New Roman" w:hAnsi="Times New Roman" w:cs="Times New Roman"/>
          <w:sz w:val="24"/>
          <w:szCs w:val="24"/>
        </w:rPr>
      </w:pPr>
    </w:p>
    <w:p w:rsidR="000C6ED6" w:rsidRPr="008D6683" w:rsidRDefault="000C6ED6" w:rsidP="000C6ED6">
      <w:pPr>
        <w:spacing w:after="0"/>
        <w:rPr>
          <w:rFonts w:ascii="Times New Roman" w:hAnsi="Times New Roman" w:cs="Times New Roman"/>
          <w:sz w:val="24"/>
          <w:szCs w:val="24"/>
        </w:rPr>
      </w:pPr>
      <w:r w:rsidRPr="008D6683">
        <w:rPr>
          <w:rFonts w:ascii="Times New Roman" w:hAnsi="Times New Roman" w:cs="Times New Roman"/>
          <w:sz w:val="24"/>
          <w:szCs w:val="24"/>
        </w:rPr>
        <w:t>DE</w:t>
      </w:r>
      <w:r w:rsidRPr="008D6683">
        <w:rPr>
          <w:rFonts w:ascii="Times New Roman" w:hAnsi="Times New Roman" w:cs="Times New Roman"/>
          <w:sz w:val="24"/>
          <w:szCs w:val="24"/>
        </w:rPr>
        <w:tab/>
      </w:r>
      <w:r w:rsidRPr="008D6683">
        <w:rPr>
          <w:rFonts w:ascii="Times New Roman" w:hAnsi="Times New Roman" w:cs="Times New Roman"/>
          <w:sz w:val="24"/>
          <w:szCs w:val="24"/>
        </w:rPr>
        <w:tab/>
        <w:t>: Anthony Alexis Yarlequé Galán</w:t>
      </w:r>
    </w:p>
    <w:p w:rsidR="000C6ED6" w:rsidRPr="008D6683" w:rsidRDefault="000C6ED6" w:rsidP="000C6ED6">
      <w:pPr>
        <w:spacing w:after="0"/>
        <w:ind w:left="1560"/>
        <w:rPr>
          <w:rFonts w:ascii="Times New Roman" w:hAnsi="Times New Roman" w:cs="Times New Roman"/>
          <w:sz w:val="24"/>
          <w:szCs w:val="24"/>
        </w:rPr>
      </w:pPr>
      <w:r w:rsidRPr="008D6683">
        <w:rPr>
          <w:rFonts w:ascii="Times New Roman" w:hAnsi="Times New Roman" w:cs="Times New Roman"/>
          <w:sz w:val="24"/>
          <w:szCs w:val="24"/>
        </w:rPr>
        <w:t>Br. En Ingeniería Informática</w:t>
      </w:r>
    </w:p>
    <w:p w:rsidR="000C6ED6" w:rsidRPr="008D6683" w:rsidRDefault="000C6ED6" w:rsidP="000C6ED6">
      <w:pPr>
        <w:spacing w:after="0"/>
        <w:ind w:left="1560"/>
        <w:rPr>
          <w:rFonts w:ascii="Times New Roman" w:hAnsi="Times New Roman" w:cs="Times New Roman"/>
          <w:sz w:val="24"/>
          <w:szCs w:val="24"/>
        </w:rPr>
      </w:pPr>
    </w:p>
    <w:p w:rsidR="000C6ED6" w:rsidRPr="008D6683" w:rsidRDefault="000C6ED6" w:rsidP="00EA3D84">
      <w:pPr>
        <w:spacing w:after="0"/>
        <w:ind w:left="1560" w:hanging="1560"/>
        <w:rPr>
          <w:rFonts w:ascii="Times New Roman" w:hAnsi="Times New Roman" w:cs="Times New Roman"/>
          <w:sz w:val="24"/>
          <w:szCs w:val="24"/>
        </w:rPr>
      </w:pPr>
      <w:r w:rsidRPr="008D6683">
        <w:rPr>
          <w:rFonts w:ascii="Times New Roman" w:hAnsi="Times New Roman" w:cs="Times New Roman"/>
          <w:sz w:val="24"/>
          <w:szCs w:val="24"/>
        </w:rPr>
        <w:t>AS</w:t>
      </w:r>
      <w:r w:rsidR="00EA3D84">
        <w:rPr>
          <w:rFonts w:ascii="Times New Roman" w:hAnsi="Times New Roman" w:cs="Times New Roman"/>
          <w:sz w:val="24"/>
          <w:szCs w:val="24"/>
        </w:rPr>
        <w:t xml:space="preserve">UNTO       </w:t>
      </w:r>
      <w:r>
        <w:rPr>
          <w:rFonts w:ascii="Times New Roman" w:hAnsi="Times New Roman" w:cs="Times New Roman"/>
          <w:sz w:val="24"/>
          <w:szCs w:val="24"/>
        </w:rPr>
        <w:t xml:space="preserve">: Informe </w:t>
      </w:r>
      <w:r w:rsidR="00EA3D84">
        <w:rPr>
          <w:rFonts w:ascii="Times New Roman" w:hAnsi="Times New Roman" w:cs="Times New Roman"/>
          <w:sz w:val="24"/>
          <w:szCs w:val="24"/>
        </w:rPr>
        <w:t>de la toma de inventario para el ingreso de información al Sistema de Control de Almacén</w:t>
      </w:r>
      <w:r>
        <w:rPr>
          <w:rFonts w:ascii="Times New Roman" w:hAnsi="Times New Roman" w:cs="Times New Roman"/>
          <w:sz w:val="24"/>
          <w:szCs w:val="24"/>
        </w:rPr>
        <w:t>.</w:t>
      </w:r>
    </w:p>
    <w:p w:rsidR="000C6ED6" w:rsidRPr="008D6683" w:rsidRDefault="000C6ED6" w:rsidP="000C6ED6">
      <w:pPr>
        <w:spacing w:after="0"/>
        <w:rPr>
          <w:rFonts w:ascii="Times New Roman" w:hAnsi="Times New Roman" w:cs="Times New Roman"/>
          <w:sz w:val="24"/>
          <w:szCs w:val="24"/>
        </w:rPr>
      </w:pPr>
    </w:p>
    <w:p w:rsidR="000C6ED6" w:rsidRPr="008D6683" w:rsidRDefault="00EA3D84" w:rsidP="000C6ED6">
      <w:pPr>
        <w:pBdr>
          <w:bottom w:val="single" w:sz="12" w:space="1" w:color="auto"/>
        </w:pBdr>
        <w:spacing w:after="0" w:line="240" w:lineRule="auto"/>
        <w:jc w:val="right"/>
        <w:rPr>
          <w:rFonts w:ascii="Times New Roman" w:hAnsi="Times New Roman" w:cs="Times New Roman"/>
          <w:sz w:val="24"/>
          <w:szCs w:val="24"/>
        </w:rPr>
      </w:pPr>
      <w:r>
        <w:rPr>
          <w:rFonts w:ascii="Times New Roman" w:hAnsi="Times New Roman" w:cs="Times New Roman"/>
          <w:sz w:val="24"/>
          <w:szCs w:val="24"/>
        </w:rPr>
        <w:t>Piura, 20</w:t>
      </w:r>
      <w:r w:rsidR="000C6ED6" w:rsidRPr="008D6683">
        <w:rPr>
          <w:rFonts w:ascii="Times New Roman" w:hAnsi="Times New Roman" w:cs="Times New Roman"/>
          <w:sz w:val="24"/>
          <w:szCs w:val="24"/>
        </w:rPr>
        <w:t xml:space="preserve"> de </w:t>
      </w:r>
      <w:r w:rsidR="000C6ED6">
        <w:rPr>
          <w:rFonts w:ascii="Times New Roman" w:hAnsi="Times New Roman" w:cs="Times New Roman"/>
          <w:sz w:val="24"/>
          <w:szCs w:val="24"/>
        </w:rPr>
        <w:t>Octubre</w:t>
      </w:r>
      <w:r w:rsidR="000C6ED6" w:rsidRPr="008D6683">
        <w:rPr>
          <w:rFonts w:ascii="Times New Roman" w:hAnsi="Times New Roman" w:cs="Times New Roman"/>
          <w:sz w:val="24"/>
          <w:szCs w:val="24"/>
        </w:rPr>
        <w:t xml:space="preserve"> de 2018</w:t>
      </w:r>
    </w:p>
    <w:p w:rsidR="000C6ED6" w:rsidRDefault="000C6ED6" w:rsidP="000C6ED6"/>
    <w:p w:rsidR="000C6ED6" w:rsidRDefault="000C6ED6" w:rsidP="000C6ED6">
      <w:pPr>
        <w:spacing w:after="0" w:line="360" w:lineRule="auto"/>
        <w:jc w:val="both"/>
        <w:rPr>
          <w:rFonts w:ascii="Times New Roman" w:hAnsi="Times New Roman" w:cs="Times New Roman"/>
          <w:sz w:val="24"/>
          <w:szCs w:val="24"/>
        </w:rPr>
      </w:pPr>
      <w:r w:rsidRPr="005A3446">
        <w:rPr>
          <w:rFonts w:ascii="Times New Roman" w:hAnsi="Times New Roman" w:cs="Times New Roman"/>
          <w:sz w:val="24"/>
          <w:szCs w:val="24"/>
        </w:rPr>
        <w:t xml:space="preserve">Tengo el agrado de dirigirme a usted para saludarla </w:t>
      </w:r>
      <w:r>
        <w:rPr>
          <w:rFonts w:ascii="Times New Roman" w:hAnsi="Times New Roman" w:cs="Times New Roman"/>
          <w:sz w:val="24"/>
          <w:szCs w:val="24"/>
        </w:rPr>
        <w:t xml:space="preserve">y al mismo tiempo informarle acerca del </w:t>
      </w:r>
      <w:r w:rsidR="00EA3D84">
        <w:rPr>
          <w:rFonts w:ascii="Times New Roman" w:hAnsi="Times New Roman" w:cs="Times New Roman"/>
          <w:sz w:val="24"/>
          <w:szCs w:val="24"/>
        </w:rPr>
        <w:t>trabajo que se realizó desde el día miércoles 14 de noviembre al sábado 24 de noviembre del Presente año</w:t>
      </w:r>
      <w:r w:rsidRPr="005A3446">
        <w:rPr>
          <w:rFonts w:ascii="Times New Roman" w:hAnsi="Times New Roman" w:cs="Times New Roman"/>
          <w:sz w:val="24"/>
          <w:szCs w:val="24"/>
        </w:rPr>
        <w:t>.</w:t>
      </w:r>
    </w:p>
    <w:p w:rsidR="00EA3D84" w:rsidRDefault="00EA3D84" w:rsidP="000C6ED6">
      <w:pPr>
        <w:spacing w:after="0" w:line="360" w:lineRule="auto"/>
        <w:jc w:val="both"/>
        <w:rPr>
          <w:rFonts w:ascii="Times New Roman" w:hAnsi="Times New Roman" w:cs="Times New Roman"/>
          <w:sz w:val="24"/>
          <w:szCs w:val="24"/>
        </w:rPr>
      </w:pPr>
    </w:p>
    <w:p w:rsidR="00EA3D84" w:rsidRDefault="00EA3D84" w:rsidP="000C6ED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Labores realizadas el 14 de noviembre:</w:t>
      </w:r>
    </w:p>
    <w:p w:rsidR="000C6ED6" w:rsidRDefault="000C6ED6" w:rsidP="000C6ED6">
      <w:pPr>
        <w:spacing w:after="0" w:line="360" w:lineRule="auto"/>
        <w:jc w:val="both"/>
        <w:rPr>
          <w:rFonts w:ascii="Times New Roman" w:hAnsi="Times New Roman" w:cs="Times New Roman"/>
          <w:sz w:val="24"/>
          <w:szCs w:val="24"/>
        </w:rPr>
      </w:pPr>
    </w:p>
    <w:p w:rsidR="000C6ED6" w:rsidRDefault="00EA3D84" w:rsidP="00AE6736">
      <w:pPr>
        <w:pStyle w:val="Prrafodelista"/>
        <w:numPr>
          <w:ilvl w:val="0"/>
          <w:numId w:val="1"/>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Se inició labores 8:30 a.m. junto con mi equipo de trabajo conformado por el Sr. Jaime Chiroque, y los jóvenes Wilfredo Yarlequé y Marlon Vidaurre</w:t>
      </w:r>
      <w:r w:rsidR="00AE6736">
        <w:rPr>
          <w:rFonts w:ascii="Times New Roman" w:hAnsi="Times New Roman" w:cs="Times New Roman"/>
          <w:sz w:val="24"/>
          <w:szCs w:val="24"/>
        </w:rPr>
        <w:t>.</w:t>
      </w:r>
    </w:p>
    <w:p w:rsidR="00AE6736" w:rsidRDefault="00AE6736" w:rsidP="00AE6736">
      <w:pPr>
        <w:pStyle w:val="Prrafodelista"/>
        <w:spacing w:after="0" w:line="360" w:lineRule="auto"/>
        <w:ind w:left="426"/>
        <w:jc w:val="both"/>
        <w:rPr>
          <w:rFonts w:ascii="Times New Roman" w:hAnsi="Times New Roman" w:cs="Times New Roman"/>
          <w:sz w:val="24"/>
          <w:szCs w:val="24"/>
        </w:rPr>
      </w:pPr>
    </w:p>
    <w:p w:rsidR="00AE6736" w:rsidRDefault="00EA3D84" w:rsidP="00AE6736">
      <w:pPr>
        <w:pStyle w:val="Prrafodelista"/>
        <w:numPr>
          <w:ilvl w:val="0"/>
          <w:numId w:val="1"/>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Antes de iniciar con la toma de inventario, se realizó una inspección del área de trabajo</w:t>
      </w:r>
      <w:r w:rsidR="004A325B">
        <w:rPr>
          <w:rFonts w:ascii="Times New Roman" w:hAnsi="Times New Roman" w:cs="Times New Roman"/>
          <w:sz w:val="24"/>
          <w:szCs w:val="24"/>
        </w:rPr>
        <w:t xml:space="preserve"> por medidas de seguridad, identificando los peligros y riesgos que podrían existir y tomar las respectivas medidas de seguridad</w:t>
      </w:r>
      <w:r w:rsidR="006667CD">
        <w:rPr>
          <w:rFonts w:ascii="Times New Roman" w:hAnsi="Times New Roman" w:cs="Times New Roman"/>
          <w:sz w:val="24"/>
          <w:szCs w:val="24"/>
        </w:rPr>
        <w:t>.</w:t>
      </w:r>
    </w:p>
    <w:p w:rsidR="006667CD" w:rsidRPr="006667CD" w:rsidRDefault="006667CD" w:rsidP="006667CD">
      <w:pPr>
        <w:pStyle w:val="Prrafodelista"/>
        <w:rPr>
          <w:rFonts w:ascii="Times New Roman" w:hAnsi="Times New Roman" w:cs="Times New Roman"/>
          <w:sz w:val="24"/>
          <w:szCs w:val="24"/>
        </w:rPr>
      </w:pPr>
    </w:p>
    <w:p w:rsidR="006667CD" w:rsidRDefault="004A325B" w:rsidP="00AE6736">
      <w:pPr>
        <w:pStyle w:val="Prrafodelista"/>
        <w:numPr>
          <w:ilvl w:val="0"/>
          <w:numId w:val="1"/>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Se le entregó </w:t>
      </w:r>
      <w:r w:rsidR="00A6737B">
        <w:rPr>
          <w:rFonts w:ascii="Times New Roman" w:hAnsi="Times New Roman" w:cs="Times New Roman"/>
          <w:sz w:val="24"/>
          <w:szCs w:val="24"/>
        </w:rPr>
        <w:t>unos formatos al equipo de trabajo para el levantamiento de información</w:t>
      </w:r>
      <w:bookmarkStart w:id="0" w:name="_GoBack"/>
      <w:bookmarkEnd w:id="0"/>
      <w:r w:rsidR="006667CD">
        <w:rPr>
          <w:rFonts w:ascii="Times New Roman" w:hAnsi="Times New Roman" w:cs="Times New Roman"/>
          <w:sz w:val="24"/>
          <w:szCs w:val="24"/>
        </w:rPr>
        <w:t xml:space="preserve">. </w:t>
      </w:r>
    </w:p>
    <w:p w:rsidR="006667CD" w:rsidRPr="006667CD" w:rsidRDefault="006667CD" w:rsidP="006667CD">
      <w:pPr>
        <w:pStyle w:val="Prrafodelista"/>
        <w:rPr>
          <w:rFonts w:ascii="Times New Roman" w:hAnsi="Times New Roman" w:cs="Times New Roman"/>
          <w:sz w:val="24"/>
          <w:szCs w:val="24"/>
        </w:rPr>
      </w:pPr>
    </w:p>
    <w:p w:rsidR="006667CD" w:rsidRDefault="006667CD" w:rsidP="00AE6736">
      <w:pPr>
        <w:pStyle w:val="Prrafodelista"/>
        <w:numPr>
          <w:ilvl w:val="0"/>
          <w:numId w:val="1"/>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Actualmente a la fecha el sistema, se encuentra en un 80% de avance, y ya permite ingresar los productos con su debida fotografía, para que se haga más rápida la búsqueda</w:t>
      </w:r>
      <w:r w:rsidR="000C67EF">
        <w:rPr>
          <w:rFonts w:ascii="Times New Roman" w:hAnsi="Times New Roman" w:cs="Times New Roman"/>
          <w:sz w:val="24"/>
          <w:szCs w:val="24"/>
        </w:rPr>
        <w:t xml:space="preserve"> al momento que algún trabajador solicite alguno de los productos en el almacén.</w:t>
      </w:r>
    </w:p>
    <w:p w:rsidR="000C67EF" w:rsidRPr="000C67EF" w:rsidRDefault="000C67EF" w:rsidP="000C67EF">
      <w:pPr>
        <w:pStyle w:val="Prrafodelista"/>
        <w:rPr>
          <w:rFonts w:ascii="Times New Roman" w:hAnsi="Times New Roman" w:cs="Times New Roman"/>
          <w:sz w:val="24"/>
          <w:szCs w:val="24"/>
        </w:rPr>
      </w:pPr>
    </w:p>
    <w:p w:rsidR="000C67EF" w:rsidRDefault="000C67EF" w:rsidP="00AE6736">
      <w:pPr>
        <w:pStyle w:val="Prrafodelista"/>
        <w:numPr>
          <w:ilvl w:val="0"/>
          <w:numId w:val="1"/>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El sistema también permite realizar pedidos de acuerdo a los requerimientos, estimando un precio total de la compra que se va a realizar, de acuerdo al precio unitario de cada producto registrado.</w:t>
      </w:r>
    </w:p>
    <w:p w:rsidR="000C67EF" w:rsidRPr="000C67EF" w:rsidRDefault="000C67EF" w:rsidP="000C67EF">
      <w:pPr>
        <w:pStyle w:val="Prrafodelista"/>
        <w:rPr>
          <w:rFonts w:ascii="Times New Roman" w:hAnsi="Times New Roman" w:cs="Times New Roman"/>
          <w:sz w:val="24"/>
          <w:szCs w:val="24"/>
        </w:rPr>
      </w:pPr>
    </w:p>
    <w:p w:rsidR="000C67EF" w:rsidRDefault="000C67EF" w:rsidP="00AE6736">
      <w:pPr>
        <w:pStyle w:val="Prrafodelista"/>
        <w:numPr>
          <w:ilvl w:val="0"/>
          <w:numId w:val="1"/>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lastRenderedPageBreak/>
        <w:t xml:space="preserve">El sistema permite validar los pedidos que se hagan, de forma que no se compre productos demás y/o innecesarios. Esta validación sólo lo puede realizar </w:t>
      </w:r>
      <w:r w:rsidR="008A1CBC">
        <w:rPr>
          <w:rFonts w:ascii="Times New Roman" w:hAnsi="Times New Roman" w:cs="Times New Roman"/>
          <w:sz w:val="24"/>
          <w:szCs w:val="24"/>
        </w:rPr>
        <w:t>el responsable financiero.</w:t>
      </w:r>
    </w:p>
    <w:p w:rsidR="008A1CBC" w:rsidRPr="008A1CBC" w:rsidRDefault="008A1CBC" w:rsidP="008A1CBC">
      <w:pPr>
        <w:pStyle w:val="Prrafodelista"/>
        <w:rPr>
          <w:rFonts w:ascii="Times New Roman" w:hAnsi="Times New Roman" w:cs="Times New Roman"/>
          <w:sz w:val="24"/>
          <w:szCs w:val="24"/>
        </w:rPr>
      </w:pPr>
    </w:p>
    <w:p w:rsidR="008A1CBC" w:rsidRDefault="008A1CBC" w:rsidP="00AE6736">
      <w:pPr>
        <w:pStyle w:val="Prrafodelista"/>
        <w:numPr>
          <w:ilvl w:val="0"/>
          <w:numId w:val="1"/>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Adjunto algunas de las capturas de pantalla del avance del sistema de control de Almacén:</w:t>
      </w:r>
    </w:p>
    <w:p w:rsidR="00214BA3" w:rsidRPr="00214BA3" w:rsidRDefault="00214BA3" w:rsidP="00214BA3">
      <w:pPr>
        <w:pStyle w:val="Prrafodelista"/>
        <w:rPr>
          <w:rFonts w:ascii="Times New Roman" w:hAnsi="Times New Roman" w:cs="Times New Roman"/>
          <w:sz w:val="24"/>
          <w:szCs w:val="24"/>
        </w:rPr>
      </w:pPr>
    </w:p>
    <w:p w:rsidR="00214BA3" w:rsidRDefault="00214BA3" w:rsidP="00214BA3">
      <w:pPr>
        <w:pStyle w:val="Prrafodelista"/>
        <w:spacing w:after="0" w:line="360" w:lineRule="auto"/>
        <w:ind w:left="426"/>
        <w:jc w:val="both"/>
        <w:rPr>
          <w:rFonts w:ascii="Times New Roman" w:hAnsi="Times New Roman" w:cs="Times New Roman"/>
          <w:sz w:val="24"/>
          <w:szCs w:val="24"/>
        </w:rPr>
      </w:pPr>
    </w:p>
    <w:p w:rsidR="008A1CBC" w:rsidRPr="008A1CBC" w:rsidRDefault="008A1CBC" w:rsidP="008A1CBC">
      <w:pPr>
        <w:pStyle w:val="Prrafodelista"/>
        <w:rPr>
          <w:rFonts w:ascii="Times New Roman" w:hAnsi="Times New Roman" w:cs="Times New Roman"/>
          <w:sz w:val="24"/>
          <w:szCs w:val="24"/>
        </w:rPr>
      </w:pPr>
    </w:p>
    <w:p w:rsidR="00214BA3" w:rsidRDefault="008A1CBC" w:rsidP="00625C39">
      <w:pPr>
        <w:pStyle w:val="Prrafodelista"/>
        <w:keepNext/>
        <w:spacing w:after="0" w:line="360" w:lineRule="auto"/>
        <w:ind w:left="426"/>
        <w:jc w:val="center"/>
      </w:pPr>
      <w:r>
        <w:rPr>
          <w:noProof/>
          <w:lang w:eastAsia="es-PE"/>
        </w:rPr>
        <w:drawing>
          <wp:inline distT="0" distB="0" distL="0" distR="0" wp14:anchorId="150873EE" wp14:editId="00542C0F">
            <wp:extent cx="5273071" cy="4072270"/>
            <wp:effectExtent l="0" t="0" r="381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49804" t="20299" r="10432" b="25104"/>
                    <a:stretch/>
                  </pic:blipFill>
                  <pic:spPr bwMode="auto">
                    <a:xfrm>
                      <a:off x="0" y="0"/>
                      <a:ext cx="5274881" cy="4073667"/>
                    </a:xfrm>
                    <a:prstGeom prst="rect">
                      <a:avLst/>
                    </a:prstGeom>
                    <a:ln>
                      <a:noFill/>
                    </a:ln>
                    <a:extLst>
                      <a:ext uri="{53640926-AAD7-44D8-BBD7-CCE9431645EC}">
                        <a14:shadowObscured xmlns:a14="http://schemas.microsoft.com/office/drawing/2010/main"/>
                      </a:ext>
                    </a:extLst>
                  </pic:spPr>
                </pic:pic>
              </a:graphicData>
            </a:graphic>
          </wp:inline>
        </w:drawing>
      </w:r>
    </w:p>
    <w:p w:rsidR="008A1CBC" w:rsidRPr="00214BA3" w:rsidRDefault="00214BA3" w:rsidP="00214BA3">
      <w:pPr>
        <w:pStyle w:val="Epgrafe"/>
        <w:jc w:val="center"/>
        <w:rPr>
          <w:rFonts w:ascii="Times New Roman" w:hAnsi="Times New Roman" w:cs="Times New Roman"/>
          <w:i/>
          <w:color w:val="auto"/>
          <w:sz w:val="22"/>
          <w:szCs w:val="22"/>
        </w:rPr>
      </w:pPr>
      <w:r w:rsidRPr="00214BA3">
        <w:rPr>
          <w:i/>
          <w:color w:val="auto"/>
          <w:sz w:val="22"/>
          <w:szCs w:val="22"/>
        </w:rPr>
        <w:t xml:space="preserve">Ventana </w:t>
      </w:r>
      <w:r w:rsidRPr="00214BA3">
        <w:rPr>
          <w:i/>
          <w:color w:val="auto"/>
          <w:sz w:val="22"/>
          <w:szCs w:val="22"/>
        </w:rPr>
        <w:fldChar w:fldCharType="begin"/>
      </w:r>
      <w:r w:rsidRPr="00214BA3">
        <w:rPr>
          <w:i/>
          <w:color w:val="auto"/>
          <w:sz w:val="22"/>
          <w:szCs w:val="22"/>
        </w:rPr>
        <w:instrText xml:space="preserve"> SEQ Ventana \* ARABIC </w:instrText>
      </w:r>
      <w:r w:rsidRPr="00214BA3">
        <w:rPr>
          <w:i/>
          <w:color w:val="auto"/>
          <w:sz w:val="22"/>
          <w:szCs w:val="22"/>
        </w:rPr>
        <w:fldChar w:fldCharType="separate"/>
      </w:r>
      <w:r w:rsidR="008B1A49">
        <w:rPr>
          <w:i/>
          <w:noProof/>
          <w:color w:val="auto"/>
          <w:sz w:val="22"/>
          <w:szCs w:val="22"/>
        </w:rPr>
        <w:t>1</w:t>
      </w:r>
      <w:r w:rsidRPr="00214BA3">
        <w:rPr>
          <w:i/>
          <w:color w:val="auto"/>
          <w:sz w:val="22"/>
          <w:szCs w:val="22"/>
        </w:rPr>
        <w:fldChar w:fldCharType="end"/>
      </w:r>
      <w:r w:rsidRPr="00214BA3">
        <w:rPr>
          <w:i/>
          <w:color w:val="auto"/>
          <w:sz w:val="22"/>
          <w:szCs w:val="22"/>
        </w:rPr>
        <w:t>: Registro de Productos al sistema</w:t>
      </w:r>
    </w:p>
    <w:p w:rsidR="00625C39" w:rsidRDefault="00625C39" w:rsidP="00625C39">
      <w:pPr>
        <w:keepNext/>
        <w:jc w:val="center"/>
      </w:pPr>
      <w:r>
        <w:rPr>
          <w:noProof/>
          <w:lang w:eastAsia="es-PE"/>
        </w:rPr>
        <w:lastRenderedPageBreak/>
        <w:drawing>
          <wp:inline distT="0" distB="0" distL="0" distR="0" wp14:anchorId="417B4368" wp14:editId="1435927A">
            <wp:extent cx="4720856" cy="4918592"/>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52362" t="26949" r="10039" b="3405"/>
                    <a:stretch/>
                  </pic:blipFill>
                  <pic:spPr bwMode="auto">
                    <a:xfrm>
                      <a:off x="0" y="0"/>
                      <a:ext cx="4726564" cy="4924539"/>
                    </a:xfrm>
                    <a:prstGeom prst="rect">
                      <a:avLst/>
                    </a:prstGeom>
                    <a:ln>
                      <a:noFill/>
                    </a:ln>
                    <a:extLst>
                      <a:ext uri="{53640926-AAD7-44D8-BBD7-CCE9431645EC}">
                        <a14:shadowObscured xmlns:a14="http://schemas.microsoft.com/office/drawing/2010/main"/>
                      </a:ext>
                    </a:extLst>
                  </pic:spPr>
                </pic:pic>
              </a:graphicData>
            </a:graphic>
          </wp:inline>
        </w:drawing>
      </w:r>
    </w:p>
    <w:p w:rsidR="004311F0" w:rsidRDefault="00625C39" w:rsidP="00625C39">
      <w:pPr>
        <w:pStyle w:val="Epgrafe"/>
        <w:jc w:val="center"/>
        <w:rPr>
          <w:i/>
          <w:color w:val="auto"/>
          <w:sz w:val="22"/>
          <w:szCs w:val="22"/>
        </w:rPr>
      </w:pPr>
      <w:r w:rsidRPr="00625C39">
        <w:rPr>
          <w:i/>
          <w:color w:val="auto"/>
          <w:sz w:val="22"/>
          <w:szCs w:val="22"/>
        </w:rPr>
        <w:t xml:space="preserve">Ventana </w:t>
      </w:r>
      <w:r w:rsidRPr="00625C39">
        <w:rPr>
          <w:i/>
          <w:color w:val="auto"/>
          <w:sz w:val="22"/>
          <w:szCs w:val="22"/>
        </w:rPr>
        <w:fldChar w:fldCharType="begin"/>
      </w:r>
      <w:r w:rsidRPr="00625C39">
        <w:rPr>
          <w:i/>
          <w:color w:val="auto"/>
          <w:sz w:val="22"/>
          <w:szCs w:val="22"/>
        </w:rPr>
        <w:instrText xml:space="preserve"> SEQ Ventana \* ARABIC </w:instrText>
      </w:r>
      <w:r w:rsidRPr="00625C39">
        <w:rPr>
          <w:i/>
          <w:color w:val="auto"/>
          <w:sz w:val="22"/>
          <w:szCs w:val="22"/>
        </w:rPr>
        <w:fldChar w:fldCharType="separate"/>
      </w:r>
      <w:r w:rsidR="008B1A49">
        <w:rPr>
          <w:i/>
          <w:noProof/>
          <w:color w:val="auto"/>
          <w:sz w:val="22"/>
          <w:szCs w:val="22"/>
        </w:rPr>
        <w:t>2</w:t>
      </w:r>
      <w:r w:rsidRPr="00625C39">
        <w:rPr>
          <w:i/>
          <w:color w:val="auto"/>
          <w:sz w:val="22"/>
          <w:szCs w:val="22"/>
        </w:rPr>
        <w:fldChar w:fldCharType="end"/>
      </w:r>
      <w:r w:rsidRPr="00625C39">
        <w:rPr>
          <w:i/>
          <w:color w:val="auto"/>
          <w:sz w:val="22"/>
          <w:szCs w:val="22"/>
        </w:rPr>
        <w:t>: Modificar datos de Productos</w:t>
      </w:r>
    </w:p>
    <w:p w:rsidR="00625C39" w:rsidRDefault="00625C39" w:rsidP="00625C39"/>
    <w:p w:rsidR="00625C39" w:rsidRDefault="00625C39" w:rsidP="00625C39">
      <w:pPr>
        <w:keepNext/>
        <w:jc w:val="center"/>
      </w:pPr>
      <w:r>
        <w:rPr>
          <w:noProof/>
          <w:lang w:eastAsia="es-PE"/>
        </w:rPr>
        <w:drawing>
          <wp:inline distT="0" distB="0" distL="0" distR="0" wp14:anchorId="13EB2A2B" wp14:editId="3FBD6825">
            <wp:extent cx="4624080" cy="2849525"/>
            <wp:effectExtent l="0" t="0" r="508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56515" t="41322" r="12626" b="24869"/>
                    <a:stretch/>
                  </pic:blipFill>
                  <pic:spPr bwMode="auto">
                    <a:xfrm>
                      <a:off x="0" y="0"/>
                      <a:ext cx="4622968" cy="2848840"/>
                    </a:xfrm>
                    <a:prstGeom prst="rect">
                      <a:avLst/>
                    </a:prstGeom>
                    <a:ln>
                      <a:noFill/>
                    </a:ln>
                    <a:extLst>
                      <a:ext uri="{53640926-AAD7-44D8-BBD7-CCE9431645EC}">
                        <a14:shadowObscured xmlns:a14="http://schemas.microsoft.com/office/drawing/2010/main"/>
                      </a:ext>
                    </a:extLst>
                  </pic:spPr>
                </pic:pic>
              </a:graphicData>
            </a:graphic>
          </wp:inline>
        </w:drawing>
      </w:r>
    </w:p>
    <w:p w:rsidR="00625C39" w:rsidRDefault="00625C39" w:rsidP="00625C39">
      <w:pPr>
        <w:pStyle w:val="Epgrafe"/>
        <w:jc w:val="center"/>
        <w:rPr>
          <w:i/>
          <w:color w:val="auto"/>
          <w:sz w:val="22"/>
          <w:szCs w:val="22"/>
        </w:rPr>
      </w:pPr>
      <w:r w:rsidRPr="00625C39">
        <w:rPr>
          <w:i/>
          <w:color w:val="auto"/>
          <w:sz w:val="22"/>
          <w:szCs w:val="22"/>
        </w:rPr>
        <w:t xml:space="preserve">Ventana </w:t>
      </w:r>
      <w:r w:rsidRPr="00625C39">
        <w:rPr>
          <w:i/>
          <w:color w:val="auto"/>
          <w:sz w:val="22"/>
          <w:szCs w:val="22"/>
        </w:rPr>
        <w:fldChar w:fldCharType="begin"/>
      </w:r>
      <w:r w:rsidRPr="00625C39">
        <w:rPr>
          <w:i/>
          <w:color w:val="auto"/>
          <w:sz w:val="22"/>
          <w:szCs w:val="22"/>
        </w:rPr>
        <w:instrText xml:space="preserve"> SEQ Ventana \* ARABIC </w:instrText>
      </w:r>
      <w:r w:rsidRPr="00625C39">
        <w:rPr>
          <w:i/>
          <w:color w:val="auto"/>
          <w:sz w:val="22"/>
          <w:szCs w:val="22"/>
        </w:rPr>
        <w:fldChar w:fldCharType="separate"/>
      </w:r>
      <w:r w:rsidR="008B1A49">
        <w:rPr>
          <w:i/>
          <w:noProof/>
          <w:color w:val="auto"/>
          <w:sz w:val="22"/>
          <w:szCs w:val="22"/>
        </w:rPr>
        <w:t>3</w:t>
      </w:r>
      <w:r w:rsidRPr="00625C39">
        <w:rPr>
          <w:i/>
          <w:color w:val="auto"/>
          <w:sz w:val="22"/>
          <w:szCs w:val="22"/>
        </w:rPr>
        <w:fldChar w:fldCharType="end"/>
      </w:r>
      <w:r w:rsidRPr="00625C39">
        <w:rPr>
          <w:i/>
          <w:color w:val="auto"/>
          <w:sz w:val="22"/>
          <w:szCs w:val="22"/>
        </w:rPr>
        <w:t>: Registro de Proveedores</w:t>
      </w:r>
    </w:p>
    <w:p w:rsidR="007D032E" w:rsidRDefault="00625C39" w:rsidP="007D032E">
      <w:pPr>
        <w:keepNext/>
      </w:pPr>
      <w:r>
        <w:rPr>
          <w:noProof/>
          <w:lang w:eastAsia="es-PE"/>
        </w:rPr>
        <w:lastRenderedPageBreak/>
        <w:drawing>
          <wp:inline distT="0" distB="0" distL="0" distR="0" wp14:anchorId="053F32D8" wp14:editId="648E4EC0">
            <wp:extent cx="5019673" cy="48006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52756" t="26949" r="8071" b="3405"/>
                    <a:stretch/>
                  </pic:blipFill>
                  <pic:spPr bwMode="auto">
                    <a:xfrm>
                      <a:off x="0" y="0"/>
                      <a:ext cx="5017367" cy="4798395"/>
                    </a:xfrm>
                    <a:prstGeom prst="rect">
                      <a:avLst/>
                    </a:prstGeom>
                    <a:ln>
                      <a:noFill/>
                    </a:ln>
                    <a:extLst>
                      <a:ext uri="{53640926-AAD7-44D8-BBD7-CCE9431645EC}">
                        <a14:shadowObscured xmlns:a14="http://schemas.microsoft.com/office/drawing/2010/main"/>
                      </a:ext>
                    </a:extLst>
                  </pic:spPr>
                </pic:pic>
              </a:graphicData>
            </a:graphic>
          </wp:inline>
        </w:drawing>
      </w:r>
    </w:p>
    <w:p w:rsidR="00625C39" w:rsidRDefault="007D032E" w:rsidP="007D032E">
      <w:pPr>
        <w:pStyle w:val="Epgrafe"/>
        <w:jc w:val="center"/>
        <w:rPr>
          <w:i/>
          <w:color w:val="auto"/>
          <w:sz w:val="22"/>
          <w:szCs w:val="22"/>
        </w:rPr>
      </w:pPr>
      <w:r w:rsidRPr="007D032E">
        <w:rPr>
          <w:i/>
          <w:color w:val="auto"/>
          <w:sz w:val="22"/>
          <w:szCs w:val="22"/>
        </w:rPr>
        <w:t xml:space="preserve">Ventana </w:t>
      </w:r>
      <w:r w:rsidRPr="007D032E">
        <w:rPr>
          <w:i/>
          <w:color w:val="auto"/>
          <w:sz w:val="22"/>
          <w:szCs w:val="22"/>
        </w:rPr>
        <w:fldChar w:fldCharType="begin"/>
      </w:r>
      <w:r w:rsidRPr="007D032E">
        <w:rPr>
          <w:i/>
          <w:color w:val="auto"/>
          <w:sz w:val="22"/>
          <w:szCs w:val="22"/>
        </w:rPr>
        <w:instrText xml:space="preserve"> SEQ Ventana \* ARABIC </w:instrText>
      </w:r>
      <w:r w:rsidRPr="007D032E">
        <w:rPr>
          <w:i/>
          <w:color w:val="auto"/>
          <w:sz w:val="22"/>
          <w:szCs w:val="22"/>
        </w:rPr>
        <w:fldChar w:fldCharType="separate"/>
      </w:r>
      <w:r w:rsidR="008B1A49">
        <w:rPr>
          <w:i/>
          <w:noProof/>
          <w:color w:val="auto"/>
          <w:sz w:val="22"/>
          <w:szCs w:val="22"/>
        </w:rPr>
        <w:t>4</w:t>
      </w:r>
      <w:r w:rsidRPr="007D032E">
        <w:rPr>
          <w:i/>
          <w:color w:val="auto"/>
          <w:sz w:val="22"/>
          <w:szCs w:val="22"/>
        </w:rPr>
        <w:fldChar w:fldCharType="end"/>
      </w:r>
      <w:r w:rsidRPr="007D032E">
        <w:rPr>
          <w:i/>
          <w:color w:val="auto"/>
          <w:sz w:val="22"/>
          <w:szCs w:val="22"/>
        </w:rPr>
        <w:t>: Realizar un pedido según el stock en almacén</w:t>
      </w:r>
    </w:p>
    <w:p w:rsidR="007D032E" w:rsidRPr="007D032E" w:rsidRDefault="007D032E" w:rsidP="007D032E"/>
    <w:p w:rsidR="007D032E" w:rsidRDefault="007D032E" w:rsidP="007D032E">
      <w:pPr>
        <w:keepNext/>
      </w:pPr>
      <w:r>
        <w:rPr>
          <w:noProof/>
          <w:lang w:eastAsia="es-PE"/>
        </w:rPr>
        <w:drawing>
          <wp:inline distT="0" distB="0" distL="0" distR="0" wp14:anchorId="752FA02C" wp14:editId="3F20B09F">
            <wp:extent cx="5210175" cy="377891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2362" t="26949" r="11687" b="26692"/>
                    <a:stretch/>
                  </pic:blipFill>
                  <pic:spPr bwMode="auto">
                    <a:xfrm>
                      <a:off x="0" y="0"/>
                      <a:ext cx="5226764" cy="3790944"/>
                    </a:xfrm>
                    <a:prstGeom prst="rect">
                      <a:avLst/>
                    </a:prstGeom>
                    <a:ln>
                      <a:noFill/>
                    </a:ln>
                    <a:extLst>
                      <a:ext uri="{53640926-AAD7-44D8-BBD7-CCE9431645EC}">
                        <a14:shadowObscured xmlns:a14="http://schemas.microsoft.com/office/drawing/2010/main"/>
                      </a:ext>
                    </a:extLst>
                  </pic:spPr>
                </pic:pic>
              </a:graphicData>
            </a:graphic>
          </wp:inline>
        </w:drawing>
      </w:r>
    </w:p>
    <w:p w:rsidR="007D032E" w:rsidRDefault="007D032E" w:rsidP="007D032E">
      <w:pPr>
        <w:pStyle w:val="Epgrafe"/>
        <w:jc w:val="center"/>
        <w:rPr>
          <w:i/>
          <w:color w:val="auto"/>
          <w:sz w:val="22"/>
          <w:szCs w:val="22"/>
        </w:rPr>
      </w:pPr>
      <w:r w:rsidRPr="007D032E">
        <w:rPr>
          <w:i/>
          <w:color w:val="auto"/>
          <w:sz w:val="22"/>
          <w:szCs w:val="22"/>
        </w:rPr>
        <w:t xml:space="preserve">Ventana </w:t>
      </w:r>
      <w:r w:rsidRPr="007D032E">
        <w:rPr>
          <w:i/>
          <w:color w:val="auto"/>
          <w:sz w:val="22"/>
          <w:szCs w:val="22"/>
        </w:rPr>
        <w:fldChar w:fldCharType="begin"/>
      </w:r>
      <w:r w:rsidRPr="007D032E">
        <w:rPr>
          <w:i/>
          <w:color w:val="auto"/>
          <w:sz w:val="22"/>
          <w:szCs w:val="22"/>
        </w:rPr>
        <w:instrText xml:space="preserve"> SEQ Ventana \* ARABIC </w:instrText>
      </w:r>
      <w:r w:rsidRPr="007D032E">
        <w:rPr>
          <w:i/>
          <w:color w:val="auto"/>
          <w:sz w:val="22"/>
          <w:szCs w:val="22"/>
        </w:rPr>
        <w:fldChar w:fldCharType="separate"/>
      </w:r>
      <w:r w:rsidR="008B1A49">
        <w:rPr>
          <w:i/>
          <w:noProof/>
          <w:color w:val="auto"/>
          <w:sz w:val="22"/>
          <w:szCs w:val="22"/>
        </w:rPr>
        <w:t>5</w:t>
      </w:r>
      <w:r w:rsidRPr="007D032E">
        <w:rPr>
          <w:i/>
          <w:color w:val="auto"/>
          <w:sz w:val="22"/>
          <w:szCs w:val="22"/>
        </w:rPr>
        <w:fldChar w:fldCharType="end"/>
      </w:r>
      <w:r w:rsidRPr="007D032E">
        <w:rPr>
          <w:i/>
          <w:color w:val="auto"/>
          <w:sz w:val="22"/>
          <w:szCs w:val="22"/>
        </w:rPr>
        <w:t>: Validar el pedido requerido</w:t>
      </w:r>
    </w:p>
    <w:p w:rsidR="007D032E" w:rsidRDefault="007D032E" w:rsidP="007D032E">
      <w:pPr>
        <w:keepNext/>
        <w:ind w:left="-142"/>
        <w:jc w:val="center"/>
      </w:pPr>
      <w:r>
        <w:rPr>
          <w:noProof/>
          <w:lang w:eastAsia="es-PE"/>
        </w:rPr>
        <w:lastRenderedPageBreak/>
        <w:drawing>
          <wp:inline distT="0" distB="0" distL="0" distR="0" wp14:anchorId="318CF93D" wp14:editId="08426C7C">
            <wp:extent cx="5636565" cy="4010025"/>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5450" t="20211" r="9877" b="10634"/>
                    <a:stretch/>
                  </pic:blipFill>
                  <pic:spPr bwMode="auto">
                    <a:xfrm>
                      <a:off x="0" y="0"/>
                      <a:ext cx="5642426" cy="4014194"/>
                    </a:xfrm>
                    <a:prstGeom prst="rect">
                      <a:avLst/>
                    </a:prstGeom>
                    <a:ln>
                      <a:noFill/>
                    </a:ln>
                    <a:extLst>
                      <a:ext uri="{53640926-AAD7-44D8-BBD7-CCE9431645EC}">
                        <a14:shadowObscured xmlns:a14="http://schemas.microsoft.com/office/drawing/2010/main"/>
                      </a:ext>
                    </a:extLst>
                  </pic:spPr>
                </pic:pic>
              </a:graphicData>
            </a:graphic>
          </wp:inline>
        </w:drawing>
      </w:r>
    </w:p>
    <w:p w:rsidR="007D032E" w:rsidRDefault="007D032E" w:rsidP="007D032E">
      <w:pPr>
        <w:pStyle w:val="Epgrafe"/>
        <w:jc w:val="center"/>
        <w:rPr>
          <w:i/>
          <w:color w:val="auto"/>
          <w:sz w:val="22"/>
          <w:szCs w:val="22"/>
        </w:rPr>
      </w:pPr>
      <w:r w:rsidRPr="007D032E">
        <w:rPr>
          <w:i/>
          <w:color w:val="auto"/>
          <w:sz w:val="22"/>
          <w:szCs w:val="22"/>
        </w:rPr>
        <w:t xml:space="preserve">Ventana </w:t>
      </w:r>
      <w:r w:rsidRPr="007D032E">
        <w:rPr>
          <w:i/>
          <w:color w:val="auto"/>
          <w:sz w:val="22"/>
          <w:szCs w:val="22"/>
        </w:rPr>
        <w:fldChar w:fldCharType="begin"/>
      </w:r>
      <w:r w:rsidRPr="007D032E">
        <w:rPr>
          <w:i/>
          <w:color w:val="auto"/>
          <w:sz w:val="22"/>
          <w:szCs w:val="22"/>
        </w:rPr>
        <w:instrText xml:space="preserve"> SEQ Ventana \* ARABIC </w:instrText>
      </w:r>
      <w:r w:rsidRPr="007D032E">
        <w:rPr>
          <w:i/>
          <w:color w:val="auto"/>
          <w:sz w:val="22"/>
          <w:szCs w:val="22"/>
        </w:rPr>
        <w:fldChar w:fldCharType="separate"/>
      </w:r>
      <w:r w:rsidR="008B1A49">
        <w:rPr>
          <w:i/>
          <w:noProof/>
          <w:color w:val="auto"/>
          <w:sz w:val="22"/>
          <w:szCs w:val="22"/>
        </w:rPr>
        <w:t>6</w:t>
      </w:r>
      <w:r w:rsidRPr="007D032E">
        <w:rPr>
          <w:i/>
          <w:color w:val="auto"/>
          <w:sz w:val="22"/>
          <w:szCs w:val="22"/>
        </w:rPr>
        <w:fldChar w:fldCharType="end"/>
      </w:r>
      <w:r w:rsidRPr="007D032E">
        <w:rPr>
          <w:i/>
          <w:color w:val="auto"/>
          <w:sz w:val="22"/>
          <w:szCs w:val="22"/>
        </w:rPr>
        <w:t>: Ingreso de Productos al almacén</w:t>
      </w:r>
    </w:p>
    <w:p w:rsidR="007D032E" w:rsidRDefault="007D032E" w:rsidP="007D032E"/>
    <w:p w:rsidR="007D032E" w:rsidRDefault="007D032E" w:rsidP="007D032E">
      <w:pPr>
        <w:keepNext/>
      </w:pPr>
      <w:r>
        <w:rPr>
          <w:noProof/>
          <w:lang w:eastAsia="es-PE"/>
        </w:rPr>
        <w:drawing>
          <wp:inline distT="0" distB="0" distL="0" distR="0" wp14:anchorId="3CA616F8" wp14:editId="4ACBF68B">
            <wp:extent cx="5019675" cy="4324063"/>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5450" t="19441" r="17461" b="8439"/>
                    <a:stretch/>
                  </pic:blipFill>
                  <pic:spPr bwMode="auto">
                    <a:xfrm>
                      <a:off x="0" y="0"/>
                      <a:ext cx="5019085" cy="4323555"/>
                    </a:xfrm>
                    <a:prstGeom prst="rect">
                      <a:avLst/>
                    </a:prstGeom>
                    <a:ln>
                      <a:noFill/>
                    </a:ln>
                    <a:extLst>
                      <a:ext uri="{53640926-AAD7-44D8-BBD7-CCE9431645EC}">
                        <a14:shadowObscured xmlns:a14="http://schemas.microsoft.com/office/drawing/2010/main"/>
                      </a:ext>
                    </a:extLst>
                  </pic:spPr>
                </pic:pic>
              </a:graphicData>
            </a:graphic>
          </wp:inline>
        </w:drawing>
      </w:r>
    </w:p>
    <w:p w:rsidR="007D032E" w:rsidRDefault="007D032E" w:rsidP="007D032E">
      <w:pPr>
        <w:pStyle w:val="Epgrafe"/>
        <w:jc w:val="center"/>
        <w:rPr>
          <w:i/>
          <w:color w:val="auto"/>
          <w:sz w:val="22"/>
          <w:szCs w:val="22"/>
        </w:rPr>
      </w:pPr>
      <w:r w:rsidRPr="007D032E">
        <w:rPr>
          <w:i/>
          <w:color w:val="auto"/>
          <w:sz w:val="22"/>
          <w:szCs w:val="22"/>
        </w:rPr>
        <w:t xml:space="preserve">Ventana </w:t>
      </w:r>
      <w:r w:rsidRPr="007D032E">
        <w:rPr>
          <w:i/>
          <w:color w:val="auto"/>
          <w:sz w:val="22"/>
          <w:szCs w:val="22"/>
        </w:rPr>
        <w:fldChar w:fldCharType="begin"/>
      </w:r>
      <w:r w:rsidRPr="007D032E">
        <w:rPr>
          <w:i/>
          <w:color w:val="auto"/>
          <w:sz w:val="22"/>
          <w:szCs w:val="22"/>
        </w:rPr>
        <w:instrText xml:space="preserve"> SEQ Ventana \* ARABIC </w:instrText>
      </w:r>
      <w:r w:rsidRPr="007D032E">
        <w:rPr>
          <w:i/>
          <w:color w:val="auto"/>
          <w:sz w:val="22"/>
          <w:szCs w:val="22"/>
        </w:rPr>
        <w:fldChar w:fldCharType="separate"/>
      </w:r>
      <w:r w:rsidR="008B1A49">
        <w:rPr>
          <w:i/>
          <w:noProof/>
          <w:color w:val="auto"/>
          <w:sz w:val="22"/>
          <w:szCs w:val="22"/>
        </w:rPr>
        <w:t>7</w:t>
      </w:r>
      <w:r w:rsidRPr="007D032E">
        <w:rPr>
          <w:i/>
          <w:color w:val="auto"/>
          <w:sz w:val="22"/>
          <w:szCs w:val="22"/>
        </w:rPr>
        <w:fldChar w:fldCharType="end"/>
      </w:r>
      <w:r w:rsidRPr="007D032E">
        <w:rPr>
          <w:i/>
          <w:color w:val="auto"/>
          <w:sz w:val="22"/>
          <w:szCs w:val="22"/>
        </w:rPr>
        <w:t>: Despacho de productos del almacén</w:t>
      </w:r>
    </w:p>
    <w:p w:rsidR="007D032E" w:rsidRDefault="007D032E" w:rsidP="007D032E"/>
    <w:p w:rsidR="007D032E" w:rsidRPr="00127653" w:rsidRDefault="00127653" w:rsidP="00127653">
      <w:pPr>
        <w:pStyle w:val="Prrafodelista"/>
        <w:numPr>
          <w:ilvl w:val="0"/>
          <w:numId w:val="1"/>
        </w:numPr>
        <w:spacing w:after="0" w:line="360" w:lineRule="auto"/>
        <w:ind w:left="426" w:hanging="426"/>
        <w:jc w:val="both"/>
        <w:rPr>
          <w:rFonts w:ascii="Times New Roman" w:hAnsi="Times New Roman" w:cs="Times New Roman"/>
          <w:sz w:val="24"/>
          <w:szCs w:val="24"/>
        </w:rPr>
      </w:pPr>
      <w:r w:rsidRPr="00127653">
        <w:rPr>
          <w:rFonts w:ascii="Times New Roman" w:hAnsi="Times New Roman" w:cs="Times New Roman"/>
          <w:sz w:val="24"/>
          <w:szCs w:val="24"/>
        </w:rPr>
        <w:lastRenderedPageBreak/>
        <w:t>Hasta el momento, es el avance que tengo del sistema de control de almacén, queda pendiente por realizar los diferentes tipos de reportes que se requieran mostrar según lo solicitado por los usuarios.</w:t>
      </w:r>
    </w:p>
    <w:p w:rsidR="00127653" w:rsidRDefault="00127653" w:rsidP="00127653">
      <w:pPr>
        <w:ind w:left="360"/>
      </w:pPr>
    </w:p>
    <w:p w:rsidR="00127653" w:rsidRPr="00F41CAA" w:rsidRDefault="00127653" w:rsidP="00127653">
      <w:pPr>
        <w:spacing w:after="0" w:line="360" w:lineRule="auto"/>
        <w:jc w:val="both"/>
        <w:rPr>
          <w:rFonts w:ascii="Times New Roman" w:hAnsi="Times New Roman" w:cs="Times New Roman"/>
          <w:sz w:val="24"/>
          <w:szCs w:val="24"/>
        </w:rPr>
      </w:pPr>
      <w:r w:rsidRPr="00F41CAA">
        <w:rPr>
          <w:rFonts w:ascii="Times New Roman" w:hAnsi="Times New Roman" w:cs="Times New Roman"/>
          <w:sz w:val="24"/>
          <w:szCs w:val="24"/>
        </w:rPr>
        <w:t>Por el momento, sin más que comunicarle, me despido de Ud.</w:t>
      </w:r>
    </w:p>
    <w:p w:rsidR="00127653" w:rsidRDefault="00127653" w:rsidP="00127653">
      <w:pPr>
        <w:spacing w:after="0" w:line="360" w:lineRule="auto"/>
        <w:jc w:val="both"/>
        <w:rPr>
          <w:rFonts w:ascii="Times New Roman" w:hAnsi="Times New Roman" w:cs="Times New Roman"/>
          <w:sz w:val="24"/>
          <w:szCs w:val="24"/>
        </w:rPr>
      </w:pPr>
      <w:r w:rsidRPr="00F41CAA">
        <w:rPr>
          <w:rFonts w:ascii="Times New Roman" w:hAnsi="Times New Roman" w:cs="Times New Roman"/>
          <w:sz w:val="24"/>
          <w:szCs w:val="24"/>
        </w:rPr>
        <w:t>Atentamente.</w:t>
      </w:r>
    </w:p>
    <w:p w:rsidR="00127653" w:rsidRDefault="00127653" w:rsidP="00127653">
      <w:pPr>
        <w:spacing w:after="0" w:line="240" w:lineRule="auto"/>
        <w:jc w:val="both"/>
        <w:rPr>
          <w:rFonts w:ascii="Times New Roman" w:hAnsi="Times New Roman" w:cs="Times New Roman"/>
          <w:sz w:val="24"/>
          <w:szCs w:val="24"/>
        </w:rPr>
      </w:pPr>
    </w:p>
    <w:p w:rsidR="00127653" w:rsidRDefault="00127653" w:rsidP="00127653">
      <w:pPr>
        <w:spacing w:after="0" w:line="240" w:lineRule="auto"/>
        <w:jc w:val="both"/>
        <w:rPr>
          <w:rFonts w:ascii="Times New Roman" w:hAnsi="Times New Roman" w:cs="Times New Roman"/>
          <w:sz w:val="24"/>
          <w:szCs w:val="24"/>
        </w:rPr>
      </w:pPr>
    </w:p>
    <w:p w:rsidR="00127653" w:rsidRDefault="00127653" w:rsidP="00127653">
      <w:pPr>
        <w:spacing w:after="0" w:line="240" w:lineRule="auto"/>
        <w:jc w:val="both"/>
        <w:rPr>
          <w:rFonts w:ascii="Times New Roman" w:hAnsi="Times New Roman" w:cs="Times New Roman"/>
          <w:sz w:val="24"/>
          <w:szCs w:val="24"/>
        </w:rPr>
      </w:pPr>
    </w:p>
    <w:p w:rsidR="00127653" w:rsidRDefault="00127653" w:rsidP="00127653">
      <w:pPr>
        <w:spacing w:after="0" w:line="240" w:lineRule="auto"/>
        <w:jc w:val="both"/>
        <w:rPr>
          <w:rFonts w:ascii="Times New Roman" w:hAnsi="Times New Roman" w:cs="Times New Roman"/>
          <w:sz w:val="24"/>
          <w:szCs w:val="24"/>
        </w:rPr>
      </w:pPr>
    </w:p>
    <w:p w:rsidR="00127653" w:rsidRDefault="00127653" w:rsidP="00127653">
      <w:pPr>
        <w:spacing w:after="0" w:line="240" w:lineRule="auto"/>
        <w:jc w:val="both"/>
        <w:rPr>
          <w:rFonts w:ascii="Times New Roman" w:hAnsi="Times New Roman" w:cs="Times New Roman"/>
          <w:sz w:val="24"/>
          <w:szCs w:val="24"/>
        </w:rPr>
      </w:pPr>
    </w:p>
    <w:p w:rsidR="00127653" w:rsidRPr="00012CB3" w:rsidRDefault="00127653" w:rsidP="00127653">
      <w:pPr>
        <w:spacing w:after="0" w:line="240" w:lineRule="auto"/>
        <w:jc w:val="both"/>
        <w:rPr>
          <w:rFonts w:ascii="Times New Roman" w:hAnsi="Times New Roman" w:cs="Times New Roman"/>
          <w:sz w:val="24"/>
          <w:szCs w:val="24"/>
        </w:rPr>
      </w:pPr>
    </w:p>
    <w:p w:rsidR="00127653" w:rsidRPr="00012CB3" w:rsidRDefault="00127653" w:rsidP="00127653">
      <w:pPr>
        <w:spacing w:after="0" w:line="240" w:lineRule="auto"/>
        <w:jc w:val="center"/>
        <w:rPr>
          <w:rFonts w:ascii="Times New Roman" w:hAnsi="Times New Roman" w:cs="Times New Roman"/>
          <w:b/>
          <w:sz w:val="24"/>
          <w:szCs w:val="24"/>
        </w:rPr>
      </w:pPr>
      <w:r w:rsidRPr="00012CB3">
        <w:rPr>
          <w:rFonts w:ascii="Times New Roman" w:hAnsi="Times New Roman" w:cs="Times New Roman"/>
          <w:b/>
          <w:sz w:val="24"/>
          <w:szCs w:val="24"/>
        </w:rPr>
        <w:t>__________________________________________</w:t>
      </w:r>
    </w:p>
    <w:p w:rsidR="00127653" w:rsidRDefault="00127653" w:rsidP="0012765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Br. ANTHONY ALEXIS YARLEQUÉ GALÁN</w:t>
      </w:r>
    </w:p>
    <w:p w:rsidR="00127653" w:rsidRDefault="00127653" w:rsidP="00127653">
      <w:pPr>
        <w:spacing w:after="0" w:line="240" w:lineRule="auto"/>
        <w:jc w:val="center"/>
      </w:pPr>
      <w:r>
        <w:rPr>
          <w:rFonts w:ascii="Times New Roman" w:hAnsi="Times New Roman" w:cs="Times New Roman"/>
          <w:sz w:val="24"/>
          <w:szCs w:val="24"/>
        </w:rPr>
        <w:t>DNI: 72889097</w:t>
      </w:r>
    </w:p>
    <w:p w:rsidR="00127653" w:rsidRPr="007D032E" w:rsidRDefault="00127653" w:rsidP="00127653">
      <w:pPr>
        <w:ind w:left="360"/>
      </w:pPr>
    </w:p>
    <w:sectPr w:rsidR="00127653" w:rsidRPr="007D032E" w:rsidSect="007D032E">
      <w:pgSz w:w="11906" w:h="16838"/>
      <w:pgMar w:top="851" w:right="1701" w:bottom="568"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CC7622"/>
    <w:multiLevelType w:val="hybridMultilevel"/>
    <w:tmpl w:val="6E86A42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nsid w:val="5A6A63C4"/>
    <w:multiLevelType w:val="hybridMultilevel"/>
    <w:tmpl w:val="4D2053D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4462"/>
    <w:rsid w:val="000C4462"/>
    <w:rsid w:val="000C67EF"/>
    <w:rsid w:val="000C6ED6"/>
    <w:rsid w:val="00127653"/>
    <w:rsid w:val="001B6297"/>
    <w:rsid w:val="00214BA3"/>
    <w:rsid w:val="004311F0"/>
    <w:rsid w:val="004A325B"/>
    <w:rsid w:val="00625C39"/>
    <w:rsid w:val="006667CD"/>
    <w:rsid w:val="007D032E"/>
    <w:rsid w:val="008A1CBC"/>
    <w:rsid w:val="008B1A49"/>
    <w:rsid w:val="00913831"/>
    <w:rsid w:val="00A6737B"/>
    <w:rsid w:val="00AE6736"/>
    <w:rsid w:val="00D50D5A"/>
    <w:rsid w:val="00EA3D84"/>
    <w:rsid w:val="00EE09A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6ED6"/>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E6736"/>
    <w:pPr>
      <w:ind w:left="720"/>
      <w:contextualSpacing/>
    </w:pPr>
  </w:style>
  <w:style w:type="paragraph" w:styleId="Textodeglobo">
    <w:name w:val="Balloon Text"/>
    <w:basedOn w:val="Normal"/>
    <w:link w:val="TextodegloboCar"/>
    <w:uiPriority w:val="99"/>
    <w:semiHidden/>
    <w:unhideWhenUsed/>
    <w:rsid w:val="008A1CB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1CBC"/>
    <w:rPr>
      <w:rFonts w:ascii="Tahoma" w:hAnsi="Tahoma" w:cs="Tahoma"/>
      <w:sz w:val="16"/>
      <w:szCs w:val="16"/>
    </w:rPr>
  </w:style>
  <w:style w:type="paragraph" w:styleId="Epgrafe">
    <w:name w:val="caption"/>
    <w:basedOn w:val="Normal"/>
    <w:next w:val="Normal"/>
    <w:uiPriority w:val="35"/>
    <w:unhideWhenUsed/>
    <w:qFormat/>
    <w:rsid w:val="00214BA3"/>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6ED6"/>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E6736"/>
    <w:pPr>
      <w:ind w:left="720"/>
      <w:contextualSpacing/>
    </w:pPr>
  </w:style>
  <w:style w:type="paragraph" w:styleId="Textodeglobo">
    <w:name w:val="Balloon Text"/>
    <w:basedOn w:val="Normal"/>
    <w:link w:val="TextodegloboCar"/>
    <w:uiPriority w:val="99"/>
    <w:semiHidden/>
    <w:unhideWhenUsed/>
    <w:rsid w:val="008A1CB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1CBC"/>
    <w:rPr>
      <w:rFonts w:ascii="Tahoma" w:hAnsi="Tahoma" w:cs="Tahoma"/>
      <w:sz w:val="16"/>
      <w:szCs w:val="16"/>
    </w:rPr>
  </w:style>
  <w:style w:type="paragraph" w:styleId="Epgrafe">
    <w:name w:val="caption"/>
    <w:basedOn w:val="Normal"/>
    <w:next w:val="Normal"/>
    <w:uiPriority w:val="35"/>
    <w:unhideWhenUsed/>
    <w:qFormat/>
    <w:rsid w:val="00214BA3"/>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59E284-BC97-4F6F-AD7A-7FFB50361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TotalTime>
  <Pages>1</Pages>
  <Words>409</Words>
  <Characters>2251</Characters>
  <Application>Microsoft Office Word</Application>
  <DocSecurity>0</DocSecurity>
  <Lines>18</Lines>
  <Paragraphs>5</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2655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6</cp:revision>
  <cp:lastPrinted>2018-10-19T00:52:00Z</cp:lastPrinted>
  <dcterms:created xsi:type="dcterms:W3CDTF">2018-10-18T17:39:00Z</dcterms:created>
  <dcterms:modified xsi:type="dcterms:W3CDTF">2018-11-20T16:51:00Z</dcterms:modified>
</cp:coreProperties>
</file>